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19175D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8F5432">
        <w:rPr>
          <w:rFonts w:ascii="Impact" w:hAnsi="Impact"/>
          <w:color w:val="FFFF00"/>
          <w:sz w:val="44"/>
          <w:szCs w:val="44"/>
        </w:rPr>
        <w:t>“</w:t>
      </w:r>
      <w:r w:rsidR="00683CE1">
        <w:rPr>
          <w:rFonts w:ascii="Impact" w:hAnsi="Impact"/>
          <w:color w:val="FFFF00"/>
          <w:sz w:val="44"/>
          <w:szCs w:val="44"/>
        </w:rPr>
        <w:t>DELITTO ALLA SACRA LUNA</w:t>
      </w:r>
      <w:r w:rsidRPr="008F5432">
        <w:rPr>
          <w:rFonts w:ascii="Impact" w:hAnsi="Impact"/>
          <w:color w:val="FFFF00"/>
          <w:sz w:val="44"/>
          <w:szCs w:val="44"/>
        </w:rPr>
        <w:t>”</w:t>
      </w:r>
      <w:r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>
        <w:rPr>
          <w:rFonts w:ascii="Bernard MT Condensed" w:hAnsi="Bernard MT Condensed"/>
          <w:color w:val="FFFFFF"/>
          <w:sz w:val="32"/>
          <w:szCs w:val="32"/>
        </w:rPr>
        <w:t xml:space="preserve">di </w:t>
      </w:r>
      <w:r w:rsidR="00683CE1">
        <w:rPr>
          <w:rFonts w:ascii="Bernard MT Condensed" w:hAnsi="Bernard MT Condensed"/>
          <w:color w:val="FFFFFF"/>
          <w:sz w:val="32"/>
          <w:szCs w:val="32"/>
        </w:rPr>
        <w:t>Carlo Della Santa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2A15C9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08960" cy="2346960"/>
            <wp:effectExtent l="19050" t="0" r="0" b="0"/>
            <wp:docPr id="3" name="Immagine 2" descr="TRAMACO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125FCB" w:rsidRPr="00125FCB" w:rsidRDefault="00125FCB" w:rsidP="00125FCB">
      <w:pPr>
        <w:widowControl w:val="0"/>
        <w:jc w:val="both"/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</w:pP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La povera signora </w:t>
      </w:r>
      <w:r w:rsidRPr="00125FCB">
        <w:rPr>
          <w:rFonts w:asciiTheme="minorHAnsi" w:hAnsiTheme="minorHAnsi" w:cs="Helvetica"/>
          <w:b/>
          <w:color w:val="C00000"/>
          <w:sz w:val="24"/>
          <w:szCs w:val="24"/>
          <w:shd w:val="clear" w:color="auto" w:fill="F1F0F0"/>
        </w:rPr>
        <w:t>Wanda</w:t>
      </w: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, settantenne donna delle pulizie della palestra </w:t>
      </w:r>
      <w:r w:rsidRPr="00125FCB">
        <w:rPr>
          <w:rFonts w:asciiTheme="minorHAnsi" w:hAnsiTheme="minorHAnsi" w:cs="Helvetica"/>
          <w:color w:val="C00000"/>
          <w:sz w:val="24"/>
          <w:szCs w:val="24"/>
          <w:shd w:val="clear" w:color="auto" w:fill="F1F0F0"/>
        </w:rPr>
        <w:t>“</w:t>
      </w:r>
      <w:r w:rsidRPr="00125FCB">
        <w:rPr>
          <w:rFonts w:asciiTheme="minorHAnsi" w:hAnsiTheme="minorHAnsi" w:cs="Helvetica"/>
          <w:b/>
          <w:color w:val="C00000"/>
          <w:sz w:val="24"/>
          <w:szCs w:val="24"/>
          <w:shd w:val="clear" w:color="auto" w:fill="F1F0F0"/>
        </w:rPr>
        <w:t>Sacra Luna”</w:t>
      </w:r>
      <w:r w:rsidRPr="00125FCB">
        <w:rPr>
          <w:rFonts w:asciiTheme="minorHAnsi" w:hAnsiTheme="minorHAnsi" w:cs="Helvetica"/>
          <w:b/>
          <w:color w:val="292929"/>
          <w:sz w:val="24"/>
          <w:szCs w:val="24"/>
          <w:shd w:val="clear" w:color="auto" w:fill="F1F0F0"/>
        </w:rPr>
        <w:t xml:space="preserve"> </w:t>
      </w: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di </w:t>
      </w:r>
      <w:proofErr w:type="spellStart"/>
      <w:r w:rsidRPr="00125FCB">
        <w:rPr>
          <w:rFonts w:asciiTheme="minorHAnsi" w:hAnsiTheme="minorHAnsi" w:cs="Helvetica"/>
          <w:b/>
          <w:color w:val="292929"/>
          <w:sz w:val="24"/>
          <w:szCs w:val="24"/>
          <w:shd w:val="clear" w:color="auto" w:fill="F1F0F0"/>
        </w:rPr>
        <w:t>Paullo</w:t>
      </w:r>
      <w:proofErr w:type="spellEnd"/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, viene trovata morta strangolata nello spogliatoio della palestra. </w:t>
      </w:r>
    </w:p>
    <w:p w:rsidR="00125FCB" w:rsidRPr="00125FCB" w:rsidRDefault="00125FCB" w:rsidP="00125FCB">
      <w:pPr>
        <w:widowControl w:val="0"/>
        <w:jc w:val="both"/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</w:pP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Vicino alla </w:t>
      </w:r>
      <w:r w:rsidRPr="00125FCB">
        <w:rPr>
          <w:rFonts w:asciiTheme="minorHAnsi" w:hAnsiTheme="minorHAnsi" w:cs="Helvetica"/>
          <w:b/>
          <w:color w:val="292929"/>
          <w:sz w:val="24"/>
          <w:szCs w:val="24"/>
          <w:shd w:val="clear" w:color="auto" w:fill="F1F0F0"/>
        </w:rPr>
        <w:t>vittima</w:t>
      </w: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 viene anche ritrovata una valigia contenente vestiti estivi e sul doppio fondo della stessa una banconota. </w:t>
      </w:r>
    </w:p>
    <w:p w:rsidR="00125FCB" w:rsidRDefault="00125FCB" w:rsidP="00125FCB">
      <w:pPr>
        <w:widowControl w:val="0"/>
        <w:jc w:val="both"/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</w:pP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Viene appurato che la morte per </w:t>
      </w:r>
      <w:r w:rsidRPr="00125FCB">
        <w:rPr>
          <w:rFonts w:asciiTheme="minorHAnsi" w:hAnsiTheme="minorHAnsi" w:cs="Helvetica"/>
          <w:b/>
          <w:color w:val="292929"/>
          <w:sz w:val="24"/>
          <w:szCs w:val="24"/>
          <w:shd w:val="clear" w:color="auto" w:fill="F1F0F0"/>
        </w:rPr>
        <w:t>strangolamento</w:t>
      </w: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 è avvenuta alle </w:t>
      </w:r>
      <w:r w:rsidRPr="00125FCB">
        <w:rPr>
          <w:rFonts w:asciiTheme="minorHAnsi" w:hAnsiTheme="minorHAnsi" w:cs="Helvetica"/>
          <w:b/>
          <w:color w:val="292929"/>
          <w:sz w:val="24"/>
          <w:szCs w:val="24"/>
          <w:shd w:val="clear" w:color="auto" w:fill="F1F0F0"/>
        </w:rPr>
        <w:t>ore 16.00</w:t>
      </w: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 ed è stata causata da una corda per saltare. </w:t>
      </w:r>
    </w:p>
    <w:p w:rsidR="00125FCB" w:rsidRPr="00125FCB" w:rsidRDefault="00125FCB" w:rsidP="00125FCB">
      <w:pPr>
        <w:widowControl w:val="0"/>
        <w:jc w:val="both"/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</w:pP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Sull’arma del delitto vengono ritrovate le impronte di tutti i frequentatori della </w:t>
      </w:r>
      <w:r w:rsidRPr="00125FCB">
        <w:rPr>
          <w:rFonts w:asciiTheme="minorHAnsi" w:hAnsiTheme="minorHAnsi" w:cs="Helvetica"/>
          <w:color w:val="C00000"/>
          <w:sz w:val="24"/>
          <w:szCs w:val="24"/>
          <w:shd w:val="clear" w:color="auto" w:fill="F1F0F0"/>
        </w:rPr>
        <w:t>“</w:t>
      </w:r>
      <w:r w:rsidRPr="00125FCB">
        <w:rPr>
          <w:rFonts w:asciiTheme="minorHAnsi" w:hAnsiTheme="minorHAnsi" w:cs="Helvetica"/>
          <w:b/>
          <w:color w:val="C00000"/>
          <w:sz w:val="24"/>
          <w:szCs w:val="24"/>
          <w:shd w:val="clear" w:color="auto" w:fill="F1F0F0"/>
        </w:rPr>
        <w:t>Sacra Luna</w:t>
      </w:r>
      <w:r w:rsidRPr="00125FCB">
        <w:rPr>
          <w:rFonts w:asciiTheme="minorHAnsi" w:hAnsiTheme="minorHAnsi" w:cs="Helvetica"/>
          <w:color w:val="C00000"/>
          <w:sz w:val="24"/>
          <w:szCs w:val="24"/>
          <w:shd w:val="clear" w:color="auto" w:fill="F1F0F0"/>
        </w:rPr>
        <w:t>”</w:t>
      </w: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. </w:t>
      </w:r>
    </w:p>
    <w:p w:rsidR="00125FCB" w:rsidRDefault="00125FCB" w:rsidP="00125FCB">
      <w:pPr>
        <w:widowControl w:val="0"/>
        <w:jc w:val="both"/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</w:pP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Al momento del ritrovamento, benché fosse un giorno di chiusura, la porta d’ingresso era spalancata e senza segni di scasso. </w:t>
      </w:r>
    </w:p>
    <w:p w:rsidR="00125FCB" w:rsidRPr="00125FCB" w:rsidRDefault="00125FCB" w:rsidP="00125FCB">
      <w:pPr>
        <w:widowControl w:val="0"/>
        <w:jc w:val="both"/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</w:pP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La signora </w:t>
      </w:r>
      <w:r w:rsidRPr="00125FCB">
        <w:rPr>
          <w:rFonts w:asciiTheme="minorHAnsi" w:hAnsiTheme="minorHAnsi" w:cs="Helvetica"/>
          <w:b/>
          <w:color w:val="C00000"/>
          <w:sz w:val="24"/>
          <w:szCs w:val="24"/>
          <w:shd w:val="clear" w:color="auto" w:fill="F1F0F0"/>
        </w:rPr>
        <w:t>Wanda</w:t>
      </w: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 aveva consegnato le sue chiavi il giorno prima a </w:t>
      </w:r>
      <w:r w:rsidRPr="00125FCB">
        <w:rPr>
          <w:rFonts w:asciiTheme="minorHAnsi" w:hAnsiTheme="minorHAnsi" w:cs="Helvetica"/>
          <w:b/>
          <w:color w:val="C00000"/>
          <w:sz w:val="24"/>
          <w:szCs w:val="24"/>
          <w:shd w:val="clear" w:color="auto" w:fill="F1F0F0"/>
        </w:rPr>
        <w:t>Falco</w:t>
      </w: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 dopo essersi licenziata e per questo i sospetti cadono su tutti coloro che possedevano un copia delle chiavi. </w:t>
      </w:r>
    </w:p>
    <w:p w:rsidR="00900CAD" w:rsidRPr="00125FCB" w:rsidRDefault="00125FCB" w:rsidP="00125FCB">
      <w:pPr>
        <w:widowControl w:val="0"/>
        <w:spacing w:after="240"/>
        <w:jc w:val="both"/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</w:pP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Le indagini vengono condotte dallo stesso </w:t>
      </w:r>
      <w:r w:rsidRPr="00125FCB">
        <w:rPr>
          <w:rFonts w:asciiTheme="minorHAnsi" w:hAnsiTheme="minorHAnsi" w:cs="Helvetica"/>
          <w:b/>
          <w:color w:val="C00000"/>
          <w:sz w:val="24"/>
          <w:szCs w:val="24"/>
          <w:shd w:val="clear" w:color="auto" w:fill="F1F0F0"/>
        </w:rPr>
        <w:t>Falco</w:t>
      </w: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 con l’assistenza del </w:t>
      </w:r>
      <w:r w:rsidRPr="00125FCB">
        <w:rPr>
          <w:rFonts w:asciiTheme="minorHAnsi" w:hAnsiTheme="minorHAnsi" w:cs="Helvetica"/>
          <w:b/>
          <w:color w:val="C00000"/>
          <w:sz w:val="24"/>
          <w:szCs w:val="24"/>
          <w:shd w:val="clear" w:color="auto" w:fill="F1F0F0"/>
        </w:rPr>
        <w:t>Manigoldo</w:t>
      </w:r>
      <w:r w:rsidRPr="00125FCB">
        <w:rPr>
          <w:rFonts w:asciiTheme="minorHAnsi" w:hAnsiTheme="minorHAnsi" w:cs="Helvetica"/>
          <w:color w:val="292929"/>
          <w:sz w:val="24"/>
          <w:szCs w:val="24"/>
          <w:shd w:val="clear" w:color="auto" w:fill="F1F0F0"/>
        </w:rPr>
        <w:t xml:space="preserve"> che iniziano l’interrogatorio formale degli 8 presunti colpevoli, tra i quali si nasconde il vero assassino.</w:t>
      </w:r>
    </w:p>
    <w:p w:rsidR="006308B8" w:rsidRDefault="00426D7E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8F5432">
        <w:rPr>
          <w:rFonts w:asciiTheme="minorHAnsi" w:hAnsiTheme="minorHAnsi"/>
          <w:b/>
          <w:color w:val="002DBC"/>
          <w:sz w:val="28"/>
          <w:szCs w:val="28"/>
        </w:rPr>
        <w:t>CARLO DELLA SANTA</w:t>
      </w:r>
      <w:r w:rsidR="008B31BF" w:rsidRPr="008B31BF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8F5432">
        <w:rPr>
          <w:rFonts w:asciiTheme="minorHAnsi" w:hAnsiTheme="minorHAnsi"/>
          <w:b/>
          <w:color w:val="002DBC"/>
          <w:sz w:val="28"/>
          <w:szCs w:val="28"/>
        </w:rPr>
        <w:t>ALESSANDRO MENNUNI</w:t>
      </w:r>
      <w:r>
        <w:rPr>
          <w:rFonts w:asciiTheme="minorHAnsi" w:hAnsiTheme="minorHAnsi"/>
          <w:b/>
          <w:color w:val="002DBC"/>
          <w:sz w:val="28"/>
          <w:szCs w:val="28"/>
        </w:rPr>
        <w:t xml:space="preserve"> (MITCHA</w:t>
      </w:r>
      <w:r w:rsidR="00EC545C" w:rsidRPr="006308B8">
        <w:rPr>
          <w:rFonts w:asciiTheme="minorHAnsi" w:hAnsiTheme="minorHAnsi"/>
          <w:b/>
          <w:color w:val="002DBC"/>
          <w:sz w:val="28"/>
          <w:szCs w:val="28"/>
        </w:rPr>
        <w:t>)</w:t>
      </w:r>
    </w:p>
    <w:p w:rsidR="006308B8" w:rsidRDefault="00D97D88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71700" cy="2177415"/>
            <wp:effectExtent l="19050" t="0" r="0" b="0"/>
            <wp:docPr id="1" name="Immagine 0" descr="FALCO &amp; MANIGO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CO &amp; MANIGOLD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0F2" w:rsidRPr="00900CAD" w:rsidRDefault="005440F2" w:rsidP="00900CAD">
      <w:pPr>
        <w:jc w:val="center"/>
        <w:rPr>
          <w:rFonts w:asciiTheme="minorHAnsi" w:hAnsiTheme="minorHAnsi"/>
          <w:b/>
          <w:color w:val="002DBC"/>
          <w:sz w:val="28"/>
          <w:szCs w:val="28"/>
        </w:rPr>
      </w:pPr>
      <w:r w:rsidRPr="00900CAD">
        <w:rPr>
          <w:rFonts w:asciiTheme="minorHAnsi" w:hAnsiTheme="minorHAnsi"/>
          <w:b/>
          <w:color w:val="111111"/>
          <w:sz w:val="28"/>
          <w:szCs w:val="28"/>
        </w:rPr>
        <w:t xml:space="preserve">Lo spettacolo è interattivo e prevede </w:t>
      </w:r>
      <w:r w:rsidR="005D6166">
        <w:rPr>
          <w:rFonts w:asciiTheme="minorHAnsi" w:hAnsiTheme="minorHAnsi"/>
          <w:b/>
          <w:color w:val="111111"/>
          <w:sz w:val="28"/>
          <w:szCs w:val="28"/>
        </w:rPr>
        <w:t>il coinvolgimento</w:t>
      </w:r>
      <w:r w:rsidRPr="00900CAD">
        <w:rPr>
          <w:rFonts w:asciiTheme="minorHAnsi" w:hAnsiTheme="minorHAnsi"/>
          <w:b/>
          <w:color w:val="111111"/>
          <w:sz w:val="28"/>
          <w:szCs w:val="28"/>
        </w:rPr>
        <w:t xml:space="preserve"> del pubblico.</w:t>
      </w:r>
    </w:p>
    <w:sectPr w:rsidR="005440F2" w:rsidRPr="00900CAD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12A84"/>
    <w:rsid w:val="00035D13"/>
    <w:rsid w:val="000C23B0"/>
    <w:rsid w:val="000E31EF"/>
    <w:rsid w:val="00125FCB"/>
    <w:rsid w:val="001547C4"/>
    <w:rsid w:val="0019175D"/>
    <w:rsid w:val="00213B77"/>
    <w:rsid w:val="00241B8A"/>
    <w:rsid w:val="002A15C9"/>
    <w:rsid w:val="002F3931"/>
    <w:rsid w:val="00371F4D"/>
    <w:rsid w:val="0038475F"/>
    <w:rsid w:val="003B6FC7"/>
    <w:rsid w:val="003C31B3"/>
    <w:rsid w:val="003E03A0"/>
    <w:rsid w:val="003E6A2D"/>
    <w:rsid w:val="00426D7E"/>
    <w:rsid w:val="00437073"/>
    <w:rsid w:val="00452726"/>
    <w:rsid w:val="00463D8E"/>
    <w:rsid w:val="004872A7"/>
    <w:rsid w:val="004B763A"/>
    <w:rsid w:val="005440F2"/>
    <w:rsid w:val="0056574F"/>
    <w:rsid w:val="0056706B"/>
    <w:rsid w:val="005D6166"/>
    <w:rsid w:val="006308B8"/>
    <w:rsid w:val="00683CE1"/>
    <w:rsid w:val="00776E0E"/>
    <w:rsid w:val="007A77BA"/>
    <w:rsid w:val="00846973"/>
    <w:rsid w:val="008B31BF"/>
    <w:rsid w:val="008F5432"/>
    <w:rsid w:val="00900CAD"/>
    <w:rsid w:val="009434BE"/>
    <w:rsid w:val="009956A8"/>
    <w:rsid w:val="009D72E9"/>
    <w:rsid w:val="009E070D"/>
    <w:rsid w:val="00A1006D"/>
    <w:rsid w:val="00A743CB"/>
    <w:rsid w:val="00A90B24"/>
    <w:rsid w:val="00B14617"/>
    <w:rsid w:val="00BC3BC4"/>
    <w:rsid w:val="00BD3A3F"/>
    <w:rsid w:val="00D70EF0"/>
    <w:rsid w:val="00D97D88"/>
    <w:rsid w:val="00DA77D0"/>
    <w:rsid w:val="00DB55DA"/>
    <w:rsid w:val="00DD2AD1"/>
    <w:rsid w:val="00E60720"/>
    <w:rsid w:val="00E85599"/>
    <w:rsid w:val="00EB0487"/>
    <w:rsid w:val="00EC545C"/>
    <w:rsid w:val="00ED3F35"/>
    <w:rsid w:val="00F12311"/>
    <w:rsid w:val="00F71DD9"/>
    <w:rsid w:val="00FD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34</cp:revision>
  <dcterms:created xsi:type="dcterms:W3CDTF">2013-04-05T19:33:00Z</dcterms:created>
  <dcterms:modified xsi:type="dcterms:W3CDTF">2017-03-23T22:30:00Z</dcterms:modified>
</cp:coreProperties>
</file>